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6F" w:rsidRDefault="00AF526F" w:rsidP="00AF526F">
      <w:pPr>
        <w:pStyle w:val="3"/>
        <w:framePr w:w="9360" w:h="1646" w:hRule="exact" w:wrap="around" w:vAnchor="page" w:hAnchor="page" w:x="1287" w:y="1135"/>
        <w:shd w:val="clear" w:color="auto" w:fill="auto"/>
        <w:ind w:left="5520"/>
      </w:pPr>
      <w:r>
        <w:t>УТВЕРЖДЕНО</w:t>
      </w:r>
    </w:p>
    <w:p w:rsidR="00AF526F" w:rsidRDefault="00AF526F" w:rsidP="00AF526F">
      <w:pPr>
        <w:pStyle w:val="3"/>
        <w:framePr w:w="9360" w:h="1646" w:hRule="exact" w:wrap="around" w:vAnchor="page" w:hAnchor="page" w:x="1287" w:y="1135"/>
        <w:shd w:val="clear" w:color="auto" w:fill="auto"/>
        <w:ind w:left="5520" w:right="300"/>
      </w:pPr>
      <w:r>
        <w:t>приказом  заведующего М</w:t>
      </w:r>
      <w:r w:rsidR="00B14771">
        <w:t>Б</w:t>
      </w:r>
      <w:r>
        <w:t>ДОУ № 1</w:t>
      </w:r>
    </w:p>
    <w:p w:rsidR="00B14771" w:rsidRDefault="00AF526F" w:rsidP="00AF526F">
      <w:pPr>
        <w:pStyle w:val="3"/>
        <w:framePr w:w="9360" w:h="1646" w:hRule="exact" w:wrap="around" w:vAnchor="page" w:hAnchor="page" w:x="1287" w:y="1135"/>
        <w:shd w:val="clear" w:color="auto" w:fill="auto"/>
        <w:ind w:left="5520" w:right="300"/>
      </w:pPr>
      <w:r>
        <w:t xml:space="preserve">г. Тосно  </w:t>
      </w:r>
      <w:r w:rsidR="00511603">
        <w:t xml:space="preserve">  </w:t>
      </w:r>
      <w:r w:rsidR="00B14771">
        <w:t>Н.Н. Филипповой</w:t>
      </w:r>
      <w:r>
        <w:t xml:space="preserve">  </w:t>
      </w:r>
    </w:p>
    <w:p w:rsidR="00AF526F" w:rsidRDefault="00AF526F" w:rsidP="00AF526F">
      <w:pPr>
        <w:pStyle w:val="3"/>
        <w:framePr w:w="9360" w:h="1646" w:hRule="exact" w:wrap="around" w:vAnchor="page" w:hAnchor="page" w:x="1287" w:y="1135"/>
        <w:shd w:val="clear" w:color="auto" w:fill="auto"/>
        <w:ind w:left="5520" w:right="300"/>
      </w:pPr>
      <w:r>
        <w:t xml:space="preserve">от </w:t>
      </w:r>
      <w:r w:rsidR="002C734F">
        <w:t>2</w:t>
      </w:r>
      <w:r w:rsidR="00817B97">
        <w:t>0</w:t>
      </w:r>
      <w:r>
        <w:rPr>
          <w:rStyle w:val="1"/>
        </w:rPr>
        <w:t>.0</w:t>
      </w:r>
      <w:r w:rsidR="00B14771">
        <w:rPr>
          <w:rStyle w:val="1"/>
        </w:rPr>
        <w:t>6</w:t>
      </w:r>
      <w:r>
        <w:rPr>
          <w:rStyle w:val="1"/>
        </w:rPr>
        <w:t>.20</w:t>
      </w:r>
      <w:r w:rsidR="002C734F">
        <w:rPr>
          <w:rStyle w:val="1"/>
        </w:rPr>
        <w:t>2</w:t>
      </w:r>
      <w:r w:rsidR="00B14771">
        <w:rPr>
          <w:rStyle w:val="1"/>
        </w:rPr>
        <w:t>2</w:t>
      </w:r>
      <w:r>
        <w:t xml:space="preserve"> №</w:t>
      </w:r>
      <w:r w:rsidR="00B14771">
        <w:t xml:space="preserve"> 29</w:t>
      </w:r>
      <w:r>
        <w:t xml:space="preserve"> </w:t>
      </w:r>
    </w:p>
    <w:p w:rsidR="00AF526F" w:rsidRDefault="00AF526F" w:rsidP="00AF526F">
      <w:pPr>
        <w:pStyle w:val="40"/>
        <w:framePr w:w="9360" w:h="12351" w:hRule="exact" w:wrap="around" w:vAnchor="page" w:hAnchor="page" w:x="1287" w:y="3271"/>
        <w:shd w:val="clear" w:color="auto" w:fill="auto"/>
        <w:spacing w:before="0"/>
      </w:pPr>
      <w:r>
        <w:t xml:space="preserve">Положение  </w:t>
      </w:r>
      <w:proofErr w:type="gramStart"/>
      <w:r>
        <w:t>конкурсе</w:t>
      </w:r>
      <w:proofErr w:type="gramEnd"/>
      <w:r>
        <w:t xml:space="preserve"> </w:t>
      </w:r>
      <w:r w:rsidR="00511603">
        <w:t xml:space="preserve"> детского творчества</w:t>
      </w:r>
      <w:r>
        <w:t xml:space="preserve"> «Энергосбережение  глазами детей» </w:t>
      </w:r>
    </w:p>
    <w:p w:rsidR="00AF526F" w:rsidRDefault="00AF526F" w:rsidP="00AF526F">
      <w:pPr>
        <w:pStyle w:val="40"/>
        <w:framePr w:w="9360" w:h="12351" w:hRule="exact" w:wrap="around" w:vAnchor="page" w:hAnchor="page" w:x="1287" w:y="3271"/>
        <w:shd w:val="clear" w:color="auto" w:fill="auto"/>
        <w:spacing w:before="0" w:after="0"/>
      </w:pPr>
      <w:r>
        <w:rPr>
          <w:rStyle w:val="41"/>
        </w:rPr>
        <w:t>1</w:t>
      </w:r>
      <w:r>
        <w:t>. Общие положения</w:t>
      </w:r>
    </w:p>
    <w:p w:rsidR="00AF526F" w:rsidRDefault="00AF526F" w:rsidP="00AF526F">
      <w:pPr>
        <w:pStyle w:val="3"/>
        <w:framePr w:w="9360" w:h="12351" w:hRule="exact" w:wrap="around" w:vAnchor="page" w:hAnchor="page" w:x="1287" w:y="3271"/>
        <w:numPr>
          <w:ilvl w:val="0"/>
          <w:numId w:val="1"/>
        </w:numPr>
        <w:shd w:val="clear" w:color="auto" w:fill="auto"/>
        <w:spacing w:line="274" w:lineRule="exact"/>
        <w:ind w:left="20" w:right="20" w:firstLine="700"/>
        <w:jc w:val="both"/>
      </w:pPr>
      <w:r>
        <w:t xml:space="preserve"> Настоящее Положение утверждает порядок организации и проведения   конкурса</w:t>
      </w:r>
      <w:r w:rsidR="00D90AE8" w:rsidRPr="00D90AE8">
        <w:t xml:space="preserve"> </w:t>
      </w:r>
      <w:r w:rsidR="00D90AE8">
        <w:t>детского творчества</w:t>
      </w:r>
      <w:r>
        <w:t xml:space="preserve"> </w:t>
      </w:r>
      <w:r w:rsidR="00D90AE8">
        <w:t xml:space="preserve"> </w:t>
      </w:r>
      <w:r>
        <w:t xml:space="preserve"> «Энергосбережение  глазами детей», его организационное и методическое обеспечение, порядок участия в Конкурсе и определение победителей.</w:t>
      </w:r>
    </w:p>
    <w:p w:rsidR="00AF526F" w:rsidRDefault="00511603" w:rsidP="00511603">
      <w:pPr>
        <w:pStyle w:val="3"/>
        <w:framePr w:w="9360" w:h="12351" w:hRule="exact" w:wrap="around" w:vAnchor="page" w:hAnchor="page" w:x="1287" w:y="3271"/>
        <w:shd w:val="clear" w:color="auto" w:fill="auto"/>
        <w:spacing w:after="275"/>
        <w:ind w:left="20" w:right="20"/>
        <w:jc w:val="both"/>
      </w:pPr>
      <w:r>
        <w:t xml:space="preserve">1.2. </w:t>
      </w:r>
      <w:r w:rsidRPr="00511603">
        <w:rPr>
          <w:spacing w:val="-2"/>
          <w:sz w:val="24"/>
          <w:szCs w:val="24"/>
          <w:lang w:eastAsia="ru-RU"/>
        </w:rPr>
        <w:t>Конкурс детского творчества «</w:t>
      </w:r>
      <w:r>
        <w:t xml:space="preserve">Энергосбережение  глазами детей» </w:t>
      </w:r>
      <w:r w:rsidRPr="00511603">
        <w:rPr>
          <w:spacing w:val="-2"/>
          <w:sz w:val="24"/>
          <w:szCs w:val="24"/>
          <w:lang w:eastAsia="ru-RU"/>
        </w:rPr>
        <w:t xml:space="preserve"> (далее - конкурс) проводится </w:t>
      </w:r>
      <w:r>
        <w:rPr>
          <w:spacing w:val="-2"/>
          <w:sz w:val="24"/>
          <w:szCs w:val="24"/>
          <w:lang w:eastAsia="ru-RU"/>
        </w:rPr>
        <w:t xml:space="preserve"> МУНИЦИПАЛЬНЫМ КАЗЕННЫМ ДОШКОЛЬНЫМ УЧРЕЖДЕНИЕМ № 1 «ДЕТСКИЙ САД КОМБИНИРОВАННОГО ВИДА Г. ТОСНО»</w:t>
      </w:r>
    </w:p>
    <w:p w:rsidR="00AF526F" w:rsidRDefault="00AF526F" w:rsidP="00AF526F">
      <w:pPr>
        <w:pStyle w:val="40"/>
        <w:framePr w:w="9360" w:h="12351" w:hRule="exact" w:wrap="around" w:vAnchor="page" w:hAnchor="page" w:x="1287" w:y="3271"/>
        <w:numPr>
          <w:ilvl w:val="0"/>
          <w:numId w:val="2"/>
        </w:numPr>
        <w:shd w:val="clear" w:color="auto" w:fill="auto"/>
        <w:tabs>
          <w:tab w:val="left" w:pos="3566"/>
        </w:tabs>
        <w:spacing w:before="0" w:after="0"/>
        <w:ind w:left="3240"/>
        <w:jc w:val="both"/>
      </w:pPr>
      <w:r>
        <w:t>Цели и задачи Конкурса</w:t>
      </w:r>
    </w:p>
    <w:p w:rsidR="00AF526F" w:rsidRDefault="00AF526F" w:rsidP="00AF526F">
      <w:pPr>
        <w:pStyle w:val="3"/>
        <w:framePr w:w="9360" w:h="12351" w:hRule="exact" w:wrap="around" w:vAnchor="page" w:hAnchor="page" w:x="1287" w:y="3271"/>
        <w:numPr>
          <w:ilvl w:val="1"/>
          <w:numId w:val="2"/>
        </w:numPr>
        <w:shd w:val="clear" w:color="auto" w:fill="auto"/>
        <w:spacing w:line="274" w:lineRule="exact"/>
        <w:ind w:left="20" w:firstLine="700"/>
        <w:jc w:val="both"/>
      </w:pPr>
      <w:r>
        <w:t>Популяризация энергосберегающего образа жизни.</w:t>
      </w:r>
    </w:p>
    <w:p w:rsidR="00AF526F" w:rsidRDefault="00AF526F" w:rsidP="00AF526F">
      <w:pPr>
        <w:pStyle w:val="3"/>
        <w:framePr w:w="9360" w:h="12351" w:hRule="exact" w:wrap="around" w:vAnchor="page" w:hAnchor="page" w:x="1287" w:y="3271"/>
        <w:numPr>
          <w:ilvl w:val="1"/>
          <w:numId w:val="2"/>
        </w:numPr>
        <w:shd w:val="clear" w:color="auto" w:fill="auto"/>
        <w:spacing w:line="274" w:lineRule="exact"/>
        <w:ind w:left="20" w:right="20" w:firstLine="700"/>
        <w:jc w:val="both"/>
      </w:pPr>
      <w:r>
        <w:t xml:space="preserve"> Формирование духовно-нравственных качеств, чувства гражданской ответственности за свой дом, малую родину.</w:t>
      </w:r>
    </w:p>
    <w:p w:rsidR="00AF526F" w:rsidRDefault="00AF526F" w:rsidP="00AF526F">
      <w:pPr>
        <w:pStyle w:val="3"/>
        <w:framePr w:w="9360" w:h="12351" w:hRule="exact" w:wrap="around" w:vAnchor="page" w:hAnchor="page" w:x="1287" w:y="3271"/>
        <w:numPr>
          <w:ilvl w:val="1"/>
          <w:numId w:val="2"/>
        </w:numPr>
        <w:shd w:val="clear" w:color="auto" w:fill="auto"/>
        <w:spacing w:after="291" w:line="274" w:lineRule="exact"/>
        <w:ind w:left="20" w:firstLine="700"/>
        <w:jc w:val="both"/>
      </w:pPr>
      <w:r>
        <w:t>Приобщение детей к изобразительному искусству.</w:t>
      </w:r>
    </w:p>
    <w:p w:rsidR="00AF526F" w:rsidRDefault="00AF526F" w:rsidP="00AF526F">
      <w:pPr>
        <w:pStyle w:val="40"/>
        <w:framePr w:w="9360" w:h="12351" w:hRule="exact" w:wrap="around" w:vAnchor="page" w:hAnchor="page" w:x="1287" w:y="3271"/>
        <w:numPr>
          <w:ilvl w:val="0"/>
          <w:numId w:val="2"/>
        </w:numPr>
        <w:shd w:val="clear" w:color="auto" w:fill="auto"/>
        <w:tabs>
          <w:tab w:val="left" w:pos="3746"/>
        </w:tabs>
        <w:spacing w:before="0" w:after="8" w:line="210" w:lineRule="exact"/>
        <w:ind w:left="3420"/>
        <w:jc w:val="both"/>
      </w:pPr>
      <w:r>
        <w:t>Участники конкурса</w:t>
      </w:r>
    </w:p>
    <w:p w:rsidR="00AF526F" w:rsidRDefault="00AF526F" w:rsidP="00AF526F">
      <w:pPr>
        <w:pStyle w:val="3"/>
        <w:framePr w:w="9360" w:h="12351" w:hRule="exact" w:wrap="around" w:vAnchor="page" w:hAnchor="page" w:x="1287" w:y="3271"/>
        <w:shd w:val="clear" w:color="auto" w:fill="auto"/>
        <w:spacing w:after="262" w:line="210" w:lineRule="exact"/>
        <w:ind w:left="20" w:firstLine="700"/>
        <w:jc w:val="both"/>
      </w:pPr>
      <w:r>
        <w:t>В конкурсе принимают участие  воспитанники старших и подготовительных групп.</w:t>
      </w:r>
    </w:p>
    <w:p w:rsidR="00AF526F" w:rsidRDefault="00AF526F" w:rsidP="00AF526F">
      <w:pPr>
        <w:pStyle w:val="40"/>
        <w:framePr w:w="9360" w:h="12351" w:hRule="exact" w:wrap="around" w:vAnchor="page" w:hAnchor="page" w:x="1287" w:y="3271"/>
        <w:shd w:val="clear" w:color="auto" w:fill="auto"/>
        <w:spacing w:before="0" w:after="0"/>
      </w:pPr>
      <w:r>
        <w:t>4. Организация и порядок проведения конкурса</w:t>
      </w:r>
    </w:p>
    <w:p w:rsidR="00AF526F" w:rsidRDefault="00AF526F" w:rsidP="00AF526F">
      <w:pPr>
        <w:pStyle w:val="3"/>
        <w:framePr w:w="9360" w:h="12351" w:hRule="exact" w:wrap="around" w:vAnchor="page" w:hAnchor="page" w:x="1287" w:y="3271"/>
        <w:numPr>
          <w:ilvl w:val="0"/>
          <w:numId w:val="3"/>
        </w:numPr>
        <w:shd w:val="clear" w:color="auto" w:fill="auto"/>
        <w:spacing w:line="274" w:lineRule="exact"/>
        <w:ind w:left="20" w:firstLine="700"/>
        <w:jc w:val="both"/>
      </w:pPr>
      <w:r>
        <w:t xml:space="preserve"> Конкурс проводится в один этап с 2</w:t>
      </w:r>
      <w:r w:rsidR="00B14771">
        <w:t>0</w:t>
      </w:r>
      <w:r>
        <w:t>.0</w:t>
      </w:r>
      <w:r w:rsidR="00B14771">
        <w:t>6</w:t>
      </w:r>
      <w:r w:rsidR="00817B97">
        <w:t>.202</w:t>
      </w:r>
      <w:r w:rsidR="00B14771">
        <w:t>2</w:t>
      </w:r>
      <w:r>
        <w:t>г. по 30.0</w:t>
      </w:r>
      <w:r w:rsidR="00B14771">
        <w:t>6</w:t>
      </w:r>
      <w:r>
        <w:t>.20</w:t>
      </w:r>
      <w:r w:rsidR="00817B97">
        <w:t>2</w:t>
      </w:r>
      <w:r w:rsidR="00B14771">
        <w:t>2</w:t>
      </w:r>
      <w:r>
        <w:t>г.</w:t>
      </w:r>
    </w:p>
    <w:p w:rsidR="00AF526F" w:rsidRDefault="00AF526F" w:rsidP="00AF526F">
      <w:pPr>
        <w:pStyle w:val="3"/>
        <w:framePr w:w="9360" w:h="12351" w:hRule="exact" w:wrap="around" w:vAnchor="page" w:hAnchor="page" w:x="1287" w:y="3271"/>
        <w:numPr>
          <w:ilvl w:val="0"/>
          <w:numId w:val="3"/>
        </w:numPr>
        <w:shd w:val="clear" w:color="auto" w:fill="auto"/>
        <w:spacing w:after="240" w:line="274" w:lineRule="exact"/>
        <w:ind w:left="20" w:right="20" w:firstLine="700"/>
        <w:jc w:val="both"/>
      </w:pPr>
      <w:r>
        <w:t xml:space="preserve">  Организаторы конкурса оставляют за собой право публиковать фотографии рисунков участников конкурса. Конкурсные работы не возвращаются.</w:t>
      </w:r>
    </w:p>
    <w:p w:rsidR="00AF526F" w:rsidRDefault="00AF526F" w:rsidP="00AF526F">
      <w:pPr>
        <w:pStyle w:val="40"/>
        <w:framePr w:w="9360" w:h="12351" w:hRule="exact" w:wrap="around" w:vAnchor="page" w:hAnchor="page" w:x="1287" w:y="3271"/>
        <w:numPr>
          <w:ilvl w:val="0"/>
          <w:numId w:val="4"/>
        </w:numPr>
        <w:shd w:val="clear" w:color="auto" w:fill="auto"/>
        <w:tabs>
          <w:tab w:val="left" w:pos="3082"/>
        </w:tabs>
        <w:spacing w:before="0" w:after="0"/>
        <w:ind w:left="2760"/>
        <w:jc w:val="both"/>
      </w:pPr>
      <w:r>
        <w:t>Требования к конкурсной работе</w:t>
      </w:r>
    </w:p>
    <w:p w:rsidR="00AF526F" w:rsidRDefault="00AF526F" w:rsidP="00AF526F">
      <w:pPr>
        <w:pStyle w:val="3"/>
        <w:framePr w:w="9360" w:h="12351" w:hRule="exact" w:wrap="around" w:vAnchor="page" w:hAnchor="page" w:x="1287" w:y="3271"/>
        <w:numPr>
          <w:ilvl w:val="1"/>
          <w:numId w:val="4"/>
        </w:numPr>
        <w:shd w:val="clear" w:color="auto" w:fill="auto"/>
        <w:spacing w:line="274" w:lineRule="exact"/>
        <w:ind w:left="20" w:right="20" w:firstLine="700"/>
        <w:jc w:val="both"/>
      </w:pPr>
      <w:r>
        <w:t xml:space="preserve"> Работы предоставляются в фо</w:t>
      </w:r>
      <w:r w:rsidR="00511603">
        <w:t>р</w:t>
      </w:r>
      <w:r>
        <w:t>мате А</w:t>
      </w:r>
      <w:proofErr w:type="gramStart"/>
      <w:r>
        <w:t>4</w:t>
      </w:r>
      <w:proofErr w:type="gramEnd"/>
      <w:r>
        <w:t>. В правом нижнем углу на лицевой стороне размещается напечатанная информация об авторе рисунка: фамилия, имя, группа,</w:t>
      </w:r>
      <w:r w:rsidR="00511603">
        <w:t xml:space="preserve"> </w:t>
      </w:r>
      <w:r>
        <w:t xml:space="preserve">название рисунка </w:t>
      </w:r>
    </w:p>
    <w:p w:rsidR="00AF526F" w:rsidRDefault="00AF526F" w:rsidP="00AF526F">
      <w:pPr>
        <w:pStyle w:val="3"/>
        <w:framePr w:w="9360" w:h="12351" w:hRule="exact" w:wrap="around" w:vAnchor="page" w:hAnchor="page" w:x="1287" w:y="3271"/>
        <w:numPr>
          <w:ilvl w:val="1"/>
          <w:numId w:val="4"/>
        </w:numPr>
        <w:shd w:val="clear" w:color="auto" w:fill="auto"/>
        <w:spacing w:line="274" w:lineRule="exact"/>
        <w:ind w:left="20" w:right="20" w:firstLine="700"/>
        <w:jc w:val="both"/>
      </w:pPr>
      <w:r>
        <w:t xml:space="preserve"> Конкурсные работы можно </w:t>
      </w:r>
      <w:proofErr w:type="gramStart"/>
      <w:r>
        <w:t>создавать</w:t>
      </w:r>
      <w:proofErr w:type="gramEnd"/>
      <w:r>
        <w:t xml:space="preserve"> используя: акварель, гуашь и др. краски, а так же мелки и цветные карандаши в любой технике.</w:t>
      </w:r>
    </w:p>
    <w:p w:rsidR="00AF526F" w:rsidRDefault="00AF526F" w:rsidP="00AF526F">
      <w:pPr>
        <w:pStyle w:val="3"/>
        <w:framePr w:w="9360" w:h="12351" w:hRule="exact" w:wrap="around" w:vAnchor="page" w:hAnchor="page" w:x="1287" w:y="3271"/>
        <w:numPr>
          <w:ilvl w:val="1"/>
          <w:numId w:val="4"/>
        </w:numPr>
        <w:shd w:val="clear" w:color="auto" w:fill="auto"/>
        <w:spacing w:line="274" w:lineRule="exact"/>
        <w:ind w:left="20" w:right="20" w:firstLine="700"/>
        <w:jc w:val="both"/>
      </w:pPr>
      <w:r>
        <w:t xml:space="preserve"> Внесение текстовых надписей в художественный рисунок, описывающих тему конкурса, не запрещается.</w:t>
      </w:r>
    </w:p>
    <w:p w:rsidR="00AF526F" w:rsidRDefault="00AF526F" w:rsidP="00AF526F">
      <w:pPr>
        <w:pStyle w:val="3"/>
        <w:framePr w:w="9360" w:h="12351" w:hRule="exact" w:wrap="around" w:vAnchor="page" w:hAnchor="page" w:x="1287" w:y="3271"/>
        <w:numPr>
          <w:ilvl w:val="1"/>
          <w:numId w:val="4"/>
        </w:numPr>
        <w:shd w:val="clear" w:color="auto" w:fill="auto"/>
        <w:spacing w:line="274" w:lineRule="exact"/>
        <w:ind w:left="20" w:right="20" w:firstLine="700"/>
        <w:jc w:val="both"/>
      </w:pPr>
      <w:r>
        <w:t>Конкурсные работы, оформленные без соблюдения требо</w:t>
      </w:r>
      <w:r w:rsidR="00511603">
        <w:t>ваний изложенных в Положении о к</w:t>
      </w:r>
      <w:r>
        <w:t>онкурсе, не рассматриваются.</w:t>
      </w:r>
    </w:p>
    <w:p w:rsidR="00511603" w:rsidRDefault="00511603" w:rsidP="00511603">
      <w:pPr>
        <w:pStyle w:val="11"/>
        <w:framePr w:w="9360" w:h="12351" w:hRule="exact" w:wrap="around" w:vAnchor="page" w:hAnchor="page" w:x="1287" w:y="3271"/>
        <w:numPr>
          <w:ilvl w:val="0"/>
          <w:numId w:val="4"/>
        </w:numPr>
        <w:shd w:val="clear" w:color="auto" w:fill="auto"/>
        <w:tabs>
          <w:tab w:val="left" w:pos="2038"/>
        </w:tabs>
        <w:ind w:left="1680"/>
      </w:pPr>
      <w:bookmarkStart w:id="0" w:name="bookmark0"/>
      <w:r>
        <w:t>Критерии оценки работ, представленных на конкурс</w:t>
      </w:r>
      <w:bookmarkEnd w:id="0"/>
    </w:p>
    <w:p w:rsidR="00511603" w:rsidRDefault="00511603" w:rsidP="00511603">
      <w:pPr>
        <w:pStyle w:val="3"/>
        <w:framePr w:w="9360" w:h="12351" w:hRule="exact" w:wrap="around" w:vAnchor="page" w:hAnchor="page" w:x="1287" w:y="3271"/>
        <w:numPr>
          <w:ilvl w:val="0"/>
          <w:numId w:val="5"/>
        </w:numPr>
        <w:shd w:val="clear" w:color="auto" w:fill="auto"/>
        <w:spacing w:line="274" w:lineRule="exact"/>
        <w:ind w:left="40" w:firstLine="680"/>
      </w:pPr>
      <w:r>
        <w:t xml:space="preserve"> соответствие тематике конкурса;</w:t>
      </w:r>
    </w:p>
    <w:p w:rsidR="00511603" w:rsidRDefault="00511603" w:rsidP="00511603">
      <w:pPr>
        <w:pStyle w:val="3"/>
        <w:framePr w:w="9360" w:h="12351" w:hRule="exact" w:wrap="around" w:vAnchor="page" w:hAnchor="page" w:x="1287" w:y="3271"/>
        <w:numPr>
          <w:ilvl w:val="0"/>
          <w:numId w:val="5"/>
        </w:numPr>
        <w:shd w:val="clear" w:color="auto" w:fill="auto"/>
        <w:spacing w:line="274" w:lineRule="exact"/>
        <w:ind w:left="40" w:firstLine="680"/>
      </w:pPr>
      <w:r>
        <w:t xml:space="preserve"> соответствие требованиям к оформлению работы;</w:t>
      </w:r>
    </w:p>
    <w:p w:rsidR="00511603" w:rsidRDefault="00511603" w:rsidP="00511603">
      <w:pPr>
        <w:pStyle w:val="3"/>
        <w:framePr w:w="9360" w:h="12351" w:hRule="exact" w:wrap="around" w:vAnchor="page" w:hAnchor="page" w:x="1287" w:y="3271"/>
        <w:numPr>
          <w:ilvl w:val="0"/>
          <w:numId w:val="5"/>
        </w:numPr>
        <w:shd w:val="clear" w:color="auto" w:fill="auto"/>
        <w:spacing w:line="274" w:lineRule="exact"/>
        <w:ind w:left="40" w:firstLine="680"/>
      </w:pPr>
      <w:r>
        <w:t xml:space="preserve"> оригинальность замысла (новизна идеи, гибкость мышления);</w:t>
      </w:r>
    </w:p>
    <w:p w:rsidR="00511603" w:rsidRDefault="00511603" w:rsidP="00511603">
      <w:pPr>
        <w:pStyle w:val="3"/>
        <w:framePr w:w="9360" w:h="12351" w:hRule="exact" w:wrap="around" w:vAnchor="page" w:hAnchor="page" w:x="1287" w:y="3271"/>
        <w:numPr>
          <w:ilvl w:val="0"/>
          <w:numId w:val="5"/>
        </w:numPr>
        <w:shd w:val="clear" w:color="auto" w:fill="auto"/>
        <w:spacing w:line="274" w:lineRule="exact"/>
        <w:ind w:left="40" w:firstLine="680"/>
      </w:pPr>
      <w:r>
        <w:t xml:space="preserve"> выразительность рисунка;</w:t>
      </w:r>
    </w:p>
    <w:p w:rsidR="00511603" w:rsidRDefault="00511603" w:rsidP="00511603">
      <w:pPr>
        <w:pStyle w:val="3"/>
        <w:framePr w:w="9360" w:h="12351" w:hRule="exact" w:wrap="around" w:vAnchor="page" w:hAnchor="page" w:x="1287" w:y="3271"/>
        <w:numPr>
          <w:ilvl w:val="0"/>
          <w:numId w:val="5"/>
        </w:numPr>
        <w:shd w:val="clear" w:color="auto" w:fill="auto"/>
        <w:spacing w:line="274" w:lineRule="exact"/>
        <w:ind w:left="40" w:firstLine="680"/>
      </w:pPr>
      <w:r>
        <w:t xml:space="preserve"> общее восприятие;</w:t>
      </w:r>
    </w:p>
    <w:p w:rsidR="00511603" w:rsidRDefault="00511603" w:rsidP="00511603">
      <w:pPr>
        <w:pStyle w:val="3"/>
        <w:framePr w:w="9360" w:h="12351" w:hRule="exact" w:wrap="around" w:vAnchor="page" w:hAnchor="page" w:x="1287" w:y="3271"/>
        <w:numPr>
          <w:ilvl w:val="0"/>
          <w:numId w:val="5"/>
        </w:numPr>
        <w:shd w:val="clear" w:color="auto" w:fill="auto"/>
        <w:spacing w:after="240" w:line="274" w:lineRule="exact"/>
        <w:ind w:left="40" w:firstLine="680"/>
      </w:pPr>
      <w:r>
        <w:t xml:space="preserve"> неожиданность творческого мышления.</w:t>
      </w:r>
    </w:p>
    <w:p w:rsidR="00511603" w:rsidRDefault="00511603" w:rsidP="00511603">
      <w:pPr>
        <w:pStyle w:val="3"/>
        <w:framePr w:w="9360" w:h="12351" w:hRule="exact" w:wrap="around" w:vAnchor="page" w:hAnchor="page" w:x="1287" w:y="3271"/>
        <w:shd w:val="clear" w:color="auto" w:fill="auto"/>
        <w:spacing w:line="274" w:lineRule="exact"/>
        <w:ind w:right="20"/>
        <w:jc w:val="both"/>
      </w:pPr>
    </w:p>
    <w:p w:rsidR="00AF526F" w:rsidRDefault="00AF526F" w:rsidP="00AF526F">
      <w:pPr>
        <w:rPr>
          <w:sz w:val="2"/>
          <w:szCs w:val="2"/>
        </w:rPr>
        <w:sectPr w:rsidR="00AF526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526F" w:rsidRDefault="00AF526F" w:rsidP="00AF526F">
      <w:pPr>
        <w:pStyle w:val="11"/>
        <w:framePr w:w="9581" w:h="7435" w:hRule="exact" w:wrap="around" w:vAnchor="page" w:hAnchor="page" w:x="1177" w:y="944"/>
        <w:shd w:val="clear" w:color="auto" w:fill="auto"/>
        <w:ind w:left="200"/>
        <w:jc w:val="center"/>
      </w:pPr>
      <w:bookmarkStart w:id="1" w:name="bookmark1"/>
      <w:r>
        <w:lastRenderedPageBreak/>
        <w:t>7. Подведение итогов конкурса</w:t>
      </w:r>
      <w:bookmarkEnd w:id="1"/>
    </w:p>
    <w:p w:rsidR="00AF526F" w:rsidRDefault="00AF526F" w:rsidP="00AF526F">
      <w:pPr>
        <w:pStyle w:val="3"/>
        <w:framePr w:w="9581" w:h="7435" w:hRule="exact" w:wrap="around" w:vAnchor="page" w:hAnchor="page" w:x="1177" w:y="944"/>
        <w:numPr>
          <w:ilvl w:val="0"/>
          <w:numId w:val="6"/>
        </w:numPr>
        <w:shd w:val="clear" w:color="auto" w:fill="auto"/>
        <w:spacing w:line="274" w:lineRule="exact"/>
        <w:ind w:left="40" w:right="240" w:firstLine="680"/>
      </w:pPr>
      <w:r>
        <w:t xml:space="preserve"> </w:t>
      </w:r>
      <w:r w:rsidR="00511603">
        <w:t xml:space="preserve"> П</w:t>
      </w:r>
      <w:r>
        <w:t>обедители Конкурса определяются на основании итогового протокола конкурса.</w:t>
      </w:r>
    </w:p>
    <w:p w:rsidR="00AF526F" w:rsidRDefault="00511603" w:rsidP="00511603">
      <w:pPr>
        <w:pStyle w:val="3"/>
        <w:framePr w:w="9581" w:h="7435" w:hRule="exact" w:wrap="around" w:vAnchor="page" w:hAnchor="page" w:x="1177" w:y="944"/>
        <w:shd w:val="clear" w:color="auto" w:fill="auto"/>
        <w:spacing w:line="274" w:lineRule="exact"/>
        <w:ind w:right="240"/>
      </w:pPr>
      <w:r>
        <w:t xml:space="preserve"> </w:t>
      </w:r>
    </w:p>
    <w:p w:rsidR="00AF526F" w:rsidRDefault="00AF526F" w:rsidP="00AF526F">
      <w:pPr>
        <w:pStyle w:val="3"/>
        <w:framePr w:w="9581" w:h="7435" w:hRule="exact" w:wrap="around" w:vAnchor="page" w:hAnchor="page" w:x="1177" w:y="944"/>
        <w:numPr>
          <w:ilvl w:val="0"/>
          <w:numId w:val="6"/>
        </w:numPr>
        <w:shd w:val="clear" w:color="auto" w:fill="auto"/>
        <w:spacing w:after="291" w:line="274" w:lineRule="exact"/>
        <w:ind w:left="40" w:firstLine="680"/>
      </w:pPr>
      <w:r>
        <w:t xml:space="preserve"> </w:t>
      </w:r>
      <w:r w:rsidR="00511603">
        <w:t xml:space="preserve"> П</w:t>
      </w:r>
      <w:r>
        <w:t xml:space="preserve">обедители Конкурса награждаются </w:t>
      </w:r>
      <w:r w:rsidR="00511603">
        <w:t xml:space="preserve"> грамотами за 1,2,3 место</w:t>
      </w:r>
      <w:r>
        <w:t>.</w:t>
      </w:r>
    </w:p>
    <w:p w:rsidR="00AF526F" w:rsidRDefault="00AF526F" w:rsidP="00AF526F">
      <w:pPr>
        <w:pStyle w:val="11"/>
        <w:framePr w:w="9581" w:h="7435" w:hRule="exact" w:wrap="around" w:vAnchor="page" w:hAnchor="page" w:x="1177" w:y="944"/>
        <w:shd w:val="clear" w:color="auto" w:fill="auto"/>
        <w:spacing w:line="210" w:lineRule="exact"/>
        <w:ind w:left="200"/>
        <w:jc w:val="center"/>
      </w:pPr>
      <w:bookmarkStart w:id="2" w:name="bookmark2"/>
      <w:r>
        <w:t>8. Состав жюри</w:t>
      </w:r>
      <w:bookmarkEnd w:id="2"/>
    </w:p>
    <w:p w:rsidR="00AF526F" w:rsidRDefault="00511603" w:rsidP="00511603">
      <w:pPr>
        <w:pStyle w:val="3"/>
        <w:framePr w:w="9581" w:h="7435" w:hRule="exact" w:wrap="around" w:vAnchor="page" w:hAnchor="page" w:x="1177" w:y="944"/>
        <w:numPr>
          <w:ilvl w:val="0"/>
          <w:numId w:val="7"/>
        </w:numPr>
        <w:shd w:val="clear" w:color="auto" w:fill="auto"/>
        <w:spacing w:line="413" w:lineRule="exact"/>
        <w:ind w:left="40" w:firstLine="680"/>
      </w:pPr>
      <w:bookmarkStart w:id="3" w:name="_GoBack"/>
      <w:bookmarkEnd w:id="3"/>
      <w:r>
        <w:t>Заместитель заведующего по ВР Иванцова О.Н.</w:t>
      </w:r>
    </w:p>
    <w:p w:rsidR="00511603" w:rsidRDefault="00511603" w:rsidP="00511603">
      <w:pPr>
        <w:pStyle w:val="3"/>
        <w:framePr w:w="9581" w:h="7435" w:hRule="exact" w:wrap="around" w:vAnchor="page" w:hAnchor="page" w:x="1177" w:y="944"/>
        <w:numPr>
          <w:ilvl w:val="0"/>
          <w:numId w:val="7"/>
        </w:numPr>
        <w:shd w:val="clear" w:color="auto" w:fill="auto"/>
        <w:spacing w:line="413" w:lineRule="exact"/>
        <w:ind w:left="40" w:firstLine="680"/>
      </w:pPr>
      <w:r>
        <w:t xml:space="preserve">Заместитель заведующего по безопасности </w:t>
      </w:r>
      <w:proofErr w:type="spellStart"/>
      <w:r w:rsidR="00817B97">
        <w:t>Ворогушина</w:t>
      </w:r>
      <w:proofErr w:type="spellEnd"/>
      <w:r w:rsidR="00817B97">
        <w:t xml:space="preserve"> С.Д.</w:t>
      </w:r>
    </w:p>
    <w:p w:rsidR="00511603" w:rsidRDefault="00511603" w:rsidP="00511603">
      <w:pPr>
        <w:pStyle w:val="3"/>
        <w:framePr w:w="9581" w:h="7435" w:hRule="exact" w:wrap="around" w:vAnchor="page" w:hAnchor="page" w:x="1177" w:y="944"/>
        <w:numPr>
          <w:ilvl w:val="0"/>
          <w:numId w:val="7"/>
        </w:numPr>
        <w:shd w:val="clear" w:color="auto" w:fill="auto"/>
        <w:spacing w:line="413" w:lineRule="exact"/>
        <w:ind w:left="40" w:firstLine="680"/>
      </w:pPr>
      <w:r>
        <w:t>Музыкальный руководитель Зайцева Р.А.</w:t>
      </w:r>
    </w:p>
    <w:p w:rsidR="00511603" w:rsidRDefault="00511603" w:rsidP="00511603">
      <w:pPr>
        <w:pStyle w:val="3"/>
        <w:framePr w:w="9581" w:h="7435" w:hRule="exact" w:wrap="around" w:vAnchor="page" w:hAnchor="page" w:x="1177" w:y="944"/>
        <w:numPr>
          <w:ilvl w:val="0"/>
          <w:numId w:val="7"/>
        </w:numPr>
        <w:shd w:val="clear" w:color="auto" w:fill="auto"/>
        <w:spacing w:line="413" w:lineRule="exact"/>
        <w:ind w:left="40" w:firstLine="680"/>
      </w:pPr>
      <w:r>
        <w:t xml:space="preserve">Музыкальный руководитель </w:t>
      </w:r>
      <w:proofErr w:type="spellStart"/>
      <w:r>
        <w:t>Тишлер</w:t>
      </w:r>
      <w:proofErr w:type="spellEnd"/>
      <w:r>
        <w:t xml:space="preserve"> Т.А.</w:t>
      </w:r>
    </w:p>
    <w:p w:rsidR="00817B97" w:rsidRDefault="00817B97" w:rsidP="00511603">
      <w:pPr>
        <w:pStyle w:val="3"/>
        <w:framePr w:w="9581" w:h="7435" w:hRule="exact" w:wrap="around" w:vAnchor="page" w:hAnchor="page" w:x="1177" w:y="944"/>
        <w:shd w:val="clear" w:color="auto" w:fill="auto"/>
        <w:spacing w:line="312" w:lineRule="exact"/>
        <w:ind w:left="40" w:right="240"/>
      </w:pPr>
    </w:p>
    <w:p w:rsidR="00817B97" w:rsidRDefault="00817B97" w:rsidP="00511603">
      <w:pPr>
        <w:pStyle w:val="3"/>
        <w:framePr w:w="9581" w:h="7435" w:hRule="exact" w:wrap="around" w:vAnchor="page" w:hAnchor="page" w:x="1177" w:y="944"/>
        <w:shd w:val="clear" w:color="auto" w:fill="auto"/>
        <w:spacing w:line="312" w:lineRule="exact"/>
        <w:ind w:left="40" w:right="240"/>
      </w:pPr>
    </w:p>
    <w:p w:rsidR="00AF526F" w:rsidRDefault="00AF526F" w:rsidP="00511603">
      <w:pPr>
        <w:pStyle w:val="3"/>
        <w:framePr w:w="9581" w:h="7435" w:hRule="exact" w:wrap="around" w:vAnchor="page" w:hAnchor="page" w:x="1177" w:y="944"/>
        <w:shd w:val="clear" w:color="auto" w:fill="auto"/>
        <w:spacing w:line="312" w:lineRule="exact"/>
        <w:ind w:left="40" w:right="240"/>
      </w:pPr>
      <w:proofErr w:type="gramStart"/>
      <w:r>
        <w:t>Ответственный</w:t>
      </w:r>
      <w:proofErr w:type="gramEnd"/>
      <w:r>
        <w:t xml:space="preserve"> за проведение конкурса: </w:t>
      </w:r>
      <w:r w:rsidR="00511603">
        <w:t xml:space="preserve"> Иванцова О.Н.</w:t>
      </w:r>
      <w:r>
        <w:t xml:space="preserve"> - </w:t>
      </w:r>
      <w:r w:rsidR="00511603">
        <w:t xml:space="preserve"> заместитель заведующего по ВР</w:t>
      </w:r>
    </w:p>
    <w:p w:rsidR="00CF5C57" w:rsidRDefault="00CF5C57"/>
    <w:sectPr w:rsidR="00CF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9A1"/>
    <w:multiLevelType w:val="multilevel"/>
    <w:tmpl w:val="DAFCB5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77CC3"/>
    <w:multiLevelType w:val="multilevel"/>
    <w:tmpl w:val="33746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041AC"/>
    <w:multiLevelType w:val="multilevel"/>
    <w:tmpl w:val="556695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F57B2D"/>
    <w:multiLevelType w:val="multilevel"/>
    <w:tmpl w:val="8E82B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0C1CCD"/>
    <w:multiLevelType w:val="multilevel"/>
    <w:tmpl w:val="44EA3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773E2"/>
    <w:multiLevelType w:val="multilevel"/>
    <w:tmpl w:val="1072685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2B325A"/>
    <w:multiLevelType w:val="multilevel"/>
    <w:tmpl w:val="AE405D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53"/>
    <w:rsid w:val="002C734F"/>
    <w:rsid w:val="00511603"/>
    <w:rsid w:val="00817B97"/>
    <w:rsid w:val="00AF526F"/>
    <w:rsid w:val="00B14771"/>
    <w:rsid w:val="00B70D38"/>
    <w:rsid w:val="00CF5C57"/>
    <w:rsid w:val="00D34C53"/>
    <w:rsid w:val="00D9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2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526F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AF526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AF526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F526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F526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F526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AF526F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AF526F"/>
    <w:pPr>
      <w:shd w:val="clear" w:color="auto" w:fill="FFFFFF"/>
      <w:spacing w:before="480"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  <w:style w:type="paragraph" w:customStyle="1" w:styleId="11">
    <w:name w:val="Заголовок №1"/>
    <w:basedOn w:val="a"/>
    <w:link w:val="10"/>
    <w:rsid w:val="00AF526F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2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526F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AF526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AF526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F526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F526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F526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AF526F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AF526F"/>
    <w:pPr>
      <w:shd w:val="clear" w:color="auto" w:fill="FFFFFF"/>
      <w:spacing w:before="480"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  <w:style w:type="paragraph" w:customStyle="1" w:styleId="11">
    <w:name w:val="Заголовок №1"/>
    <w:basedOn w:val="a"/>
    <w:link w:val="10"/>
    <w:rsid w:val="00AF526F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№1</dc:creator>
  <cp:keywords/>
  <dc:description/>
  <cp:lastModifiedBy>User</cp:lastModifiedBy>
  <cp:revision>5</cp:revision>
  <cp:lastPrinted>2022-07-04T08:41:00Z</cp:lastPrinted>
  <dcterms:created xsi:type="dcterms:W3CDTF">2019-06-04T13:13:00Z</dcterms:created>
  <dcterms:modified xsi:type="dcterms:W3CDTF">2022-07-04T08:41:00Z</dcterms:modified>
</cp:coreProperties>
</file>